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61" w:rsidRDefault="00031261" w:rsidP="00031261">
      <w:pPr>
        <w:ind w:left="210" w:hangingChars="100" w:hanging="210"/>
      </w:pPr>
    </w:p>
    <w:p w:rsidR="00664B4B" w:rsidRDefault="005C05F9" w:rsidP="00031261">
      <w:pPr>
        <w:ind w:left="210" w:hangingChars="100" w:hanging="210"/>
      </w:pPr>
      <w:r>
        <w:rPr>
          <w:rFonts w:hint="eastAsia"/>
        </w:rPr>
        <w:t xml:space="preserve">１　</w:t>
      </w:r>
      <w:r w:rsidR="00031261">
        <w:rPr>
          <w:rFonts w:hint="eastAsia"/>
        </w:rPr>
        <w:t>非常勤講師</w:t>
      </w:r>
      <w:r w:rsidR="00E84574">
        <w:rPr>
          <w:rFonts w:hint="eastAsia"/>
        </w:rPr>
        <w:t>として任用される期間（任用期間）、及び任用前に岡山県のいずれかの職に引き続き在職した期間（</w:t>
      </w:r>
      <w:r w:rsidR="00664B4B">
        <w:rPr>
          <w:rFonts w:hint="eastAsia"/>
        </w:rPr>
        <w:t>在職期間</w:t>
      </w:r>
      <w:r w:rsidR="00E84574">
        <w:rPr>
          <w:rFonts w:hint="eastAsia"/>
        </w:rPr>
        <w:t>）に応じて、次の表に定める日数が付与されます。</w:t>
      </w:r>
    </w:p>
    <w:p w:rsidR="00E84574" w:rsidRDefault="00E84574" w:rsidP="005C05F9">
      <w:pPr>
        <w:ind w:left="210" w:hangingChars="100" w:hanging="210"/>
      </w:pPr>
      <w:r>
        <w:rPr>
          <w:rFonts w:hint="eastAsia"/>
        </w:rPr>
        <w:t xml:space="preserve">　</w:t>
      </w:r>
      <w:r w:rsidR="005C05F9">
        <w:rPr>
          <w:rFonts w:hint="eastAsia"/>
        </w:rPr>
        <w:t xml:space="preserve">　</w:t>
      </w:r>
      <w:r>
        <w:rPr>
          <w:rFonts w:hint="eastAsia"/>
        </w:rPr>
        <w:t>ただし、在職期間に任用期間を加えた期間（通算在職期間）に、６月以上１２月未満の端数が生じ、かつ、任用期間中にその端数が６月に達するときは、表中「在職期間」とあるのは「通算在職期間」と読み替えるものとし、通算在職期間に応じて、６月以上１２月以下の欄に定める日数が付与されます。</w:t>
      </w:r>
    </w:p>
    <w:p w:rsidR="00031261" w:rsidRDefault="00031261" w:rsidP="005C05F9">
      <w:pPr>
        <w:ind w:left="210" w:hangingChars="100" w:hanging="210"/>
        <w:rPr>
          <w:rFonts w:hint="eastAsia"/>
        </w:rPr>
      </w:pPr>
    </w:p>
    <w:p w:rsidR="00E84574" w:rsidRDefault="00E84574">
      <w:r>
        <w:rPr>
          <w:rFonts w:hint="eastAsia"/>
        </w:rPr>
        <w:t xml:space="preserve">　</w:t>
      </w:r>
      <w:r w:rsidR="005C05F9">
        <w:rPr>
          <w:rFonts w:hint="eastAsia"/>
        </w:rPr>
        <w:t xml:space="preserve">　</w:t>
      </w:r>
      <w:r>
        <w:rPr>
          <w:rFonts w:hint="eastAsia"/>
        </w:rPr>
        <w:t>１日または１時間を単位とします。</w:t>
      </w:r>
    </w:p>
    <w:p w:rsidR="00031261" w:rsidRDefault="00031261" w:rsidP="00031261">
      <w:r>
        <w:rPr>
          <w:rFonts w:hint="eastAsia"/>
        </w:rPr>
        <w:t xml:space="preserve">　　＊時間を単位とする年次休暇を日に換算する場合、次の①～③にあげる時間数をもって一日とします。</w:t>
      </w:r>
    </w:p>
    <w:p w:rsidR="00031261" w:rsidRDefault="00031261" w:rsidP="00031261">
      <w:r>
        <w:rPr>
          <w:rFonts w:hint="eastAsia"/>
        </w:rPr>
        <w:t xml:space="preserve">　　　①フルタイム：７時間４５分</w:t>
      </w:r>
    </w:p>
    <w:p w:rsidR="00031261" w:rsidRDefault="00031261" w:rsidP="00031261">
      <w:pPr>
        <w:ind w:left="840" w:hangingChars="400" w:hanging="840"/>
      </w:pPr>
      <w:r>
        <w:rPr>
          <w:rFonts w:hint="eastAsia"/>
        </w:rPr>
        <w:t xml:space="preserve">　　　②短時間勤務（勤務日ごとの勤務時間が同一でない場合）：勤務日一日あたりの平均勤務時間（全勤務日の勤務時間の合計を当該全勤務日の日数で除して得た数の時間（その時間に一時間未満の端数を生じたときは、これを一時間に切り上げた時間））</w:t>
      </w:r>
    </w:p>
    <w:p w:rsidR="00031261" w:rsidRDefault="00031261" w:rsidP="00031261">
      <w:pPr>
        <w:ind w:left="840" w:hangingChars="400" w:hanging="840"/>
      </w:pPr>
      <w:r>
        <w:rPr>
          <w:rFonts w:hint="eastAsia"/>
        </w:rPr>
        <w:t xml:space="preserve">　　　③短時間勤務（勤務日ごとの勤務時間が同一である場合）：勤務日一日あたりの勤務時間（その時間に一時間未満の端数があるときは、これを１時間に切り上げた時間）</w:t>
      </w:r>
    </w:p>
    <w:p w:rsidR="003513D1" w:rsidRDefault="003513D1" w:rsidP="005C05F9">
      <w:pPr>
        <w:rPr>
          <w:rFonts w:eastAsia="DengXian"/>
          <w:lang w:eastAsia="zh-CN"/>
        </w:rPr>
      </w:pPr>
    </w:p>
    <w:p w:rsidR="00031261" w:rsidRPr="00031261" w:rsidRDefault="00031261" w:rsidP="005C05F9">
      <w:pPr>
        <w:rPr>
          <w:rFonts w:eastAsia="DengXian" w:hint="eastAsia"/>
          <w:lang w:eastAsia="zh-CN"/>
        </w:rPr>
      </w:pPr>
    </w:p>
    <w:p w:rsidR="003513D1" w:rsidRDefault="003513D1" w:rsidP="008E2DB7">
      <w:pPr>
        <w:ind w:left="840" w:hangingChars="400" w:hanging="840"/>
      </w:pPr>
      <w:r>
        <w:rPr>
          <w:rFonts w:hint="eastAsia"/>
        </w:rPr>
        <w:t xml:space="preserve">　イ　１週間の勤務日数が５日以上の者 又は １週間の勤務日が４日以下で１週間の勤務時間が29時間の者</w:t>
      </w:r>
    </w:p>
    <w:p w:rsidR="00493404" w:rsidRDefault="00493404" w:rsidP="00493404">
      <w:pPr>
        <w:ind w:left="840" w:hangingChars="400" w:hanging="840"/>
      </w:pPr>
      <w:r>
        <w:rPr>
          <w:rFonts w:hint="eastAsia"/>
        </w:rPr>
        <w:t xml:space="preserve">　</w:t>
      </w:r>
    </w:p>
    <w:tbl>
      <w:tblPr>
        <w:tblStyle w:val="a3"/>
        <w:tblW w:w="0" w:type="auto"/>
        <w:tblInd w:w="414" w:type="dxa"/>
        <w:tblLook w:val="04A0" w:firstRow="1" w:lastRow="0" w:firstColumn="1" w:lastColumn="0" w:noHBand="0" w:noVBand="1"/>
      </w:tblPr>
      <w:tblGrid>
        <w:gridCol w:w="582"/>
        <w:gridCol w:w="2260"/>
        <w:gridCol w:w="992"/>
        <w:gridCol w:w="992"/>
        <w:gridCol w:w="992"/>
        <w:gridCol w:w="993"/>
        <w:gridCol w:w="992"/>
        <w:gridCol w:w="992"/>
        <w:gridCol w:w="992"/>
      </w:tblGrid>
      <w:tr w:rsidR="00493404" w:rsidTr="00493404">
        <w:trPr>
          <w:trHeight w:val="1592"/>
        </w:trPr>
        <w:tc>
          <w:tcPr>
            <w:tcW w:w="2842" w:type="dxa"/>
            <w:gridSpan w:val="2"/>
            <w:vAlign w:val="center"/>
          </w:tcPr>
          <w:p w:rsidR="00493404" w:rsidRDefault="00493404" w:rsidP="00493404">
            <w:pPr>
              <w:jc w:val="center"/>
            </w:pPr>
            <w:r>
              <w:rPr>
                <w:rFonts w:hint="eastAsia"/>
              </w:rPr>
              <w:t>在職期間</w:t>
            </w:r>
          </w:p>
        </w:tc>
        <w:tc>
          <w:tcPr>
            <w:tcW w:w="992" w:type="dxa"/>
            <w:vAlign w:val="center"/>
          </w:tcPr>
          <w:p w:rsidR="00493404" w:rsidRDefault="00493404" w:rsidP="00493404">
            <w:pPr>
              <w:jc w:val="center"/>
            </w:pPr>
            <w:r>
              <w:rPr>
                <w:rFonts w:hint="eastAsia"/>
              </w:rPr>
              <w:t>１年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１年</w:t>
            </w:r>
          </w:p>
          <w:p w:rsidR="00493404" w:rsidRDefault="00493404" w:rsidP="00493404">
            <w:pPr>
              <w:pStyle w:val="a4"/>
              <w:jc w:val="center"/>
            </w:pPr>
            <w:r>
              <w:rPr>
                <w:rFonts w:hint="eastAsia"/>
              </w:rPr>
              <w:t>以上</w:t>
            </w:r>
          </w:p>
          <w:p w:rsidR="00493404" w:rsidRDefault="00493404" w:rsidP="00493404">
            <w:pPr>
              <w:jc w:val="center"/>
            </w:pPr>
            <w:r>
              <w:rPr>
                <w:rFonts w:hint="eastAsia"/>
              </w:rPr>
              <w:t>２年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２年</w:t>
            </w:r>
          </w:p>
          <w:p w:rsidR="00493404" w:rsidRDefault="00493404" w:rsidP="00493404">
            <w:pPr>
              <w:pStyle w:val="a4"/>
              <w:jc w:val="center"/>
            </w:pPr>
            <w:r>
              <w:rPr>
                <w:rFonts w:hint="eastAsia"/>
              </w:rPr>
              <w:t>以上</w:t>
            </w:r>
          </w:p>
          <w:p w:rsidR="00493404" w:rsidRDefault="00493404" w:rsidP="00493404">
            <w:pPr>
              <w:jc w:val="center"/>
            </w:pPr>
            <w:r>
              <w:rPr>
                <w:rFonts w:hint="eastAsia"/>
              </w:rPr>
              <w:t>３年</w:t>
            </w:r>
          </w:p>
          <w:p w:rsidR="00493404" w:rsidRDefault="00493404" w:rsidP="00493404">
            <w:pPr>
              <w:jc w:val="center"/>
            </w:pPr>
            <w:r>
              <w:rPr>
                <w:rFonts w:hint="eastAsia"/>
              </w:rPr>
              <w:t>未満</w:t>
            </w:r>
          </w:p>
        </w:tc>
        <w:tc>
          <w:tcPr>
            <w:tcW w:w="993" w:type="dxa"/>
            <w:vAlign w:val="center"/>
          </w:tcPr>
          <w:p w:rsidR="00493404" w:rsidRDefault="00493404" w:rsidP="00493404">
            <w:pPr>
              <w:jc w:val="center"/>
            </w:pPr>
            <w:r>
              <w:rPr>
                <w:rFonts w:hint="eastAsia"/>
              </w:rPr>
              <w:t>３年</w:t>
            </w:r>
          </w:p>
          <w:p w:rsidR="00493404" w:rsidRDefault="00493404" w:rsidP="00493404">
            <w:pPr>
              <w:pStyle w:val="a4"/>
              <w:jc w:val="center"/>
            </w:pPr>
            <w:r>
              <w:rPr>
                <w:rFonts w:hint="eastAsia"/>
              </w:rPr>
              <w:t>以上</w:t>
            </w:r>
          </w:p>
          <w:p w:rsidR="00493404" w:rsidRDefault="00493404" w:rsidP="00493404">
            <w:pPr>
              <w:jc w:val="center"/>
            </w:pPr>
            <w:r>
              <w:rPr>
                <w:rFonts w:hint="eastAsia"/>
              </w:rPr>
              <w:t>４年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４年</w:t>
            </w:r>
          </w:p>
          <w:p w:rsidR="00493404" w:rsidRDefault="00493404" w:rsidP="00493404">
            <w:pPr>
              <w:pStyle w:val="a4"/>
              <w:jc w:val="center"/>
            </w:pPr>
            <w:r>
              <w:rPr>
                <w:rFonts w:hint="eastAsia"/>
              </w:rPr>
              <w:t>以上</w:t>
            </w:r>
          </w:p>
          <w:p w:rsidR="00493404" w:rsidRDefault="00493404" w:rsidP="00493404">
            <w:pPr>
              <w:jc w:val="center"/>
            </w:pPr>
            <w:r>
              <w:rPr>
                <w:rFonts w:hint="eastAsia"/>
              </w:rPr>
              <w:t>５年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５年</w:t>
            </w:r>
          </w:p>
          <w:p w:rsidR="00493404" w:rsidRDefault="00493404" w:rsidP="00493404">
            <w:pPr>
              <w:pStyle w:val="a4"/>
              <w:jc w:val="center"/>
            </w:pPr>
            <w:r>
              <w:rPr>
                <w:rFonts w:hint="eastAsia"/>
              </w:rPr>
              <w:t>以上</w:t>
            </w:r>
          </w:p>
          <w:p w:rsidR="00493404" w:rsidRDefault="00493404" w:rsidP="00493404">
            <w:pPr>
              <w:jc w:val="center"/>
            </w:pPr>
            <w:r>
              <w:rPr>
                <w:rFonts w:hint="eastAsia"/>
              </w:rPr>
              <w:t>６年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６年</w:t>
            </w:r>
          </w:p>
          <w:p w:rsidR="00493404" w:rsidRDefault="00493404" w:rsidP="00493404">
            <w:pPr>
              <w:jc w:val="center"/>
            </w:pPr>
            <w:r>
              <w:rPr>
                <w:rFonts w:hint="eastAsia"/>
              </w:rPr>
              <w:t>以上</w:t>
            </w:r>
          </w:p>
        </w:tc>
      </w:tr>
      <w:tr w:rsidR="00493404" w:rsidTr="00493404">
        <w:trPr>
          <w:cantSplit/>
          <w:trHeight w:val="510"/>
        </w:trPr>
        <w:tc>
          <w:tcPr>
            <w:tcW w:w="582" w:type="dxa"/>
            <w:vMerge w:val="restart"/>
            <w:textDirection w:val="tbRlV"/>
            <w:vAlign w:val="center"/>
          </w:tcPr>
          <w:p w:rsidR="00493404" w:rsidRDefault="00493404" w:rsidP="00493404">
            <w:pPr>
              <w:ind w:left="113" w:right="113"/>
              <w:jc w:val="center"/>
            </w:pPr>
            <w:r>
              <w:rPr>
                <w:rFonts w:hint="eastAsia"/>
              </w:rPr>
              <w:t>任 用 期 間</w:t>
            </w:r>
          </w:p>
        </w:tc>
        <w:tc>
          <w:tcPr>
            <w:tcW w:w="2260" w:type="dxa"/>
            <w:vAlign w:val="center"/>
          </w:tcPr>
          <w:p w:rsidR="00493404" w:rsidRDefault="00493404" w:rsidP="00493404">
            <w:r>
              <w:rPr>
                <w:rFonts w:hint="eastAsia"/>
              </w:rPr>
              <w:t>６月以上12月以下</w:t>
            </w:r>
          </w:p>
        </w:tc>
        <w:tc>
          <w:tcPr>
            <w:tcW w:w="992" w:type="dxa"/>
            <w:vAlign w:val="center"/>
          </w:tcPr>
          <w:p w:rsidR="00493404" w:rsidRDefault="00493404" w:rsidP="00493404">
            <w:pPr>
              <w:jc w:val="center"/>
            </w:pPr>
            <w:r>
              <w:rPr>
                <w:rFonts w:hint="eastAsia"/>
              </w:rPr>
              <w:t>10日</w:t>
            </w:r>
          </w:p>
        </w:tc>
        <w:tc>
          <w:tcPr>
            <w:tcW w:w="992" w:type="dxa"/>
            <w:vAlign w:val="center"/>
          </w:tcPr>
          <w:p w:rsidR="00493404" w:rsidRDefault="00493404" w:rsidP="00493404">
            <w:pPr>
              <w:jc w:val="center"/>
            </w:pPr>
            <w:r>
              <w:rPr>
                <w:rFonts w:hint="eastAsia"/>
              </w:rPr>
              <w:t>11日</w:t>
            </w:r>
          </w:p>
        </w:tc>
        <w:tc>
          <w:tcPr>
            <w:tcW w:w="992" w:type="dxa"/>
            <w:vAlign w:val="center"/>
          </w:tcPr>
          <w:p w:rsidR="00493404" w:rsidRDefault="00493404" w:rsidP="00493404">
            <w:pPr>
              <w:jc w:val="center"/>
            </w:pPr>
            <w:r>
              <w:rPr>
                <w:rFonts w:hint="eastAsia"/>
              </w:rPr>
              <w:t>12日</w:t>
            </w:r>
          </w:p>
        </w:tc>
        <w:tc>
          <w:tcPr>
            <w:tcW w:w="993" w:type="dxa"/>
            <w:vAlign w:val="center"/>
          </w:tcPr>
          <w:p w:rsidR="00493404" w:rsidRDefault="00493404" w:rsidP="00493404">
            <w:pPr>
              <w:jc w:val="center"/>
            </w:pPr>
            <w:r>
              <w:rPr>
                <w:rFonts w:hint="eastAsia"/>
              </w:rPr>
              <w:t>14日</w:t>
            </w:r>
          </w:p>
        </w:tc>
        <w:tc>
          <w:tcPr>
            <w:tcW w:w="992" w:type="dxa"/>
            <w:vAlign w:val="center"/>
          </w:tcPr>
          <w:p w:rsidR="00493404" w:rsidRDefault="00493404" w:rsidP="00493404">
            <w:pPr>
              <w:jc w:val="center"/>
            </w:pPr>
            <w:r>
              <w:rPr>
                <w:rFonts w:hint="eastAsia"/>
              </w:rPr>
              <w:t>16日</w:t>
            </w:r>
          </w:p>
        </w:tc>
        <w:tc>
          <w:tcPr>
            <w:tcW w:w="992" w:type="dxa"/>
            <w:vAlign w:val="center"/>
          </w:tcPr>
          <w:p w:rsidR="00493404" w:rsidRDefault="00493404" w:rsidP="00493404">
            <w:pPr>
              <w:jc w:val="center"/>
            </w:pPr>
            <w:r>
              <w:rPr>
                <w:rFonts w:hint="eastAsia"/>
              </w:rPr>
              <w:t>18日</w:t>
            </w:r>
          </w:p>
        </w:tc>
        <w:tc>
          <w:tcPr>
            <w:tcW w:w="992" w:type="dxa"/>
            <w:vAlign w:val="center"/>
          </w:tcPr>
          <w:p w:rsidR="00493404" w:rsidRDefault="00493404" w:rsidP="00493404">
            <w:pPr>
              <w:jc w:val="center"/>
            </w:pPr>
            <w:r>
              <w:rPr>
                <w:rFonts w:hint="eastAsia"/>
              </w:rPr>
              <w:t>20日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４月以上６月未満</w:t>
            </w:r>
          </w:p>
        </w:tc>
        <w:tc>
          <w:tcPr>
            <w:tcW w:w="992" w:type="dxa"/>
            <w:vAlign w:val="center"/>
          </w:tcPr>
          <w:p w:rsidR="00493404" w:rsidRDefault="00493404" w:rsidP="00493404">
            <w:pPr>
              <w:jc w:val="center"/>
            </w:pPr>
            <w:r>
              <w:rPr>
                <w:rFonts w:hint="eastAsia"/>
              </w:rPr>
              <w:t>4日</w:t>
            </w:r>
          </w:p>
        </w:tc>
        <w:tc>
          <w:tcPr>
            <w:tcW w:w="992" w:type="dxa"/>
            <w:vAlign w:val="center"/>
          </w:tcPr>
          <w:p w:rsidR="00493404" w:rsidRDefault="00493404" w:rsidP="00493404">
            <w:pPr>
              <w:jc w:val="center"/>
            </w:pPr>
            <w:r>
              <w:rPr>
                <w:rFonts w:hint="eastAsia"/>
              </w:rPr>
              <w:t>5日</w:t>
            </w:r>
          </w:p>
        </w:tc>
        <w:tc>
          <w:tcPr>
            <w:tcW w:w="992" w:type="dxa"/>
            <w:vAlign w:val="center"/>
          </w:tcPr>
          <w:p w:rsidR="00493404" w:rsidRDefault="00493404" w:rsidP="00493404">
            <w:pPr>
              <w:jc w:val="center"/>
            </w:pPr>
            <w:r>
              <w:rPr>
                <w:rFonts w:hint="eastAsia"/>
              </w:rPr>
              <w:t>5日</w:t>
            </w:r>
          </w:p>
        </w:tc>
        <w:tc>
          <w:tcPr>
            <w:tcW w:w="993" w:type="dxa"/>
            <w:vAlign w:val="center"/>
          </w:tcPr>
          <w:p w:rsidR="00493404" w:rsidRDefault="00493404" w:rsidP="00493404">
            <w:pPr>
              <w:jc w:val="center"/>
            </w:pPr>
            <w:r>
              <w:rPr>
                <w:rFonts w:hint="eastAsia"/>
              </w:rPr>
              <w:t>6日</w:t>
            </w:r>
          </w:p>
        </w:tc>
        <w:tc>
          <w:tcPr>
            <w:tcW w:w="992" w:type="dxa"/>
            <w:vAlign w:val="center"/>
          </w:tcPr>
          <w:p w:rsidR="00493404" w:rsidRDefault="00493404" w:rsidP="00493404">
            <w:pPr>
              <w:jc w:val="center"/>
            </w:pPr>
            <w:r>
              <w:rPr>
                <w:rFonts w:hint="eastAsia"/>
              </w:rPr>
              <w:t>7日</w:t>
            </w:r>
          </w:p>
        </w:tc>
        <w:tc>
          <w:tcPr>
            <w:tcW w:w="992" w:type="dxa"/>
            <w:vAlign w:val="center"/>
          </w:tcPr>
          <w:p w:rsidR="00493404" w:rsidRDefault="00493404" w:rsidP="00493404">
            <w:pPr>
              <w:jc w:val="center"/>
            </w:pPr>
            <w:r>
              <w:rPr>
                <w:rFonts w:hint="eastAsia"/>
              </w:rPr>
              <w:t>8日</w:t>
            </w:r>
          </w:p>
        </w:tc>
        <w:tc>
          <w:tcPr>
            <w:tcW w:w="992" w:type="dxa"/>
            <w:vAlign w:val="center"/>
          </w:tcPr>
          <w:p w:rsidR="00493404" w:rsidRDefault="00493404" w:rsidP="00493404">
            <w:pPr>
              <w:jc w:val="center"/>
            </w:pPr>
            <w:r>
              <w:rPr>
                <w:rFonts w:hint="eastAsia"/>
              </w:rPr>
              <w:t>8日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２月以上４月未満</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c>
          <w:tcPr>
            <w:tcW w:w="993" w:type="dxa"/>
            <w:vAlign w:val="center"/>
          </w:tcPr>
          <w:p w:rsidR="00493404" w:rsidRDefault="00493404" w:rsidP="00493404">
            <w:pPr>
              <w:jc w:val="center"/>
            </w:pPr>
            <w:r>
              <w:rPr>
                <w:rFonts w:hint="eastAsia"/>
              </w:rPr>
              <w:t>4日</w:t>
            </w:r>
          </w:p>
        </w:tc>
        <w:tc>
          <w:tcPr>
            <w:tcW w:w="992" w:type="dxa"/>
            <w:vAlign w:val="center"/>
          </w:tcPr>
          <w:p w:rsidR="00493404" w:rsidRDefault="00493404" w:rsidP="00493404">
            <w:pPr>
              <w:jc w:val="center"/>
            </w:pPr>
            <w:r>
              <w:rPr>
                <w:rFonts w:hint="eastAsia"/>
              </w:rPr>
              <w:t>4日</w:t>
            </w:r>
          </w:p>
        </w:tc>
        <w:tc>
          <w:tcPr>
            <w:tcW w:w="992" w:type="dxa"/>
            <w:vAlign w:val="center"/>
          </w:tcPr>
          <w:p w:rsidR="00493404" w:rsidRDefault="00493404" w:rsidP="00493404">
            <w:pPr>
              <w:jc w:val="center"/>
            </w:pPr>
            <w:r>
              <w:rPr>
                <w:rFonts w:hint="eastAsia"/>
              </w:rPr>
              <w:t>5日</w:t>
            </w:r>
          </w:p>
        </w:tc>
        <w:tc>
          <w:tcPr>
            <w:tcW w:w="992" w:type="dxa"/>
            <w:vAlign w:val="center"/>
          </w:tcPr>
          <w:p w:rsidR="00493404" w:rsidRDefault="00493404" w:rsidP="00493404">
            <w:pPr>
              <w:jc w:val="center"/>
            </w:pPr>
            <w:r>
              <w:rPr>
                <w:rFonts w:hint="eastAsia"/>
              </w:rPr>
              <w:t>5日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２月未満</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3"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2日</w:t>
            </w:r>
          </w:p>
        </w:tc>
      </w:tr>
    </w:tbl>
    <w:p w:rsidR="003513D1" w:rsidRDefault="003513D1" w:rsidP="008E2DB7">
      <w:pPr>
        <w:ind w:left="840" w:hangingChars="400" w:hanging="840"/>
      </w:pPr>
    </w:p>
    <w:p w:rsidR="003513D1" w:rsidRDefault="003513D1" w:rsidP="008E2DB7">
      <w:pPr>
        <w:ind w:left="840" w:hangingChars="400" w:hanging="840"/>
      </w:pPr>
      <w:r>
        <w:rPr>
          <w:rFonts w:hint="eastAsia"/>
        </w:rPr>
        <w:t xml:space="preserve">　ロ　１週間の勤務日数が４日で１週間の勤務時間が29時間未満の者</w:t>
      </w:r>
    </w:p>
    <w:p w:rsidR="00493404" w:rsidRDefault="00493404" w:rsidP="00493404">
      <w:pPr>
        <w:ind w:left="840" w:hangingChars="400" w:hanging="840"/>
      </w:pPr>
      <w:r>
        <w:rPr>
          <w:rFonts w:hint="eastAsia"/>
        </w:rPr>
        <w:t xml:space="preserve">　</w:t>
      </w:r>
    </w:p>
    <w:tbl>
      <w:tblPr>
        <w:tblStyle w:val="a3"/>
        <w:tblW w:w="0" w:type="auto"/>
        <w:tblInd w:w="414" w:type="dxa"/>
        <w:tblLook w:val="04A0" w:firstRow="1" w:lastRow="0" w:firstColumn="1" w:lastColumn="0" w:noHBand="0" w:noVBand="1"/>
      </w:tblPr>
      <w:tblGrid>
        <w:gridCol w:w="582"/>
        <w:gridCol w:w="2260"/>
        <w:gridCol w:w="992"/>
        <w:gridCol w:w="992"/>
        <w:gridCol w:w="992"/>
        <w:gridCol w:w="993"/>
        <w:gridCol w:w="992"/>
        <w:gridCol w:w="992"/>
        <w:gridCol w:w="992"/>
      </w:tblGrid>
      <w:tr w:rsidR="00493404" w:rsidTr="00493404">
        <w:trPr>
          <w:trHeight w:val="1592"/>
        </w:trPr>
        <w:tc>
          <w:tcPr>
            <w:tcW w:w="2842" w:type="dxa"/>
            <w:gridSpan w:val="2"/>
            <w:vAlign w:val="center"/>
          </w:tcPr>
          <w:p w:rsidR="00493404" w:rsidRDefault="00493404" w:rsidP="00493404">
            <w:pPr>
              <w:jc w:val="center"/>
            </w:pPr>
            <w:r>
              <w:rPr>
                <w:rFonts w:hint="eastAsia"/>
              </w:rPr>
              <w:t>在職期間</w:t>
            </w:r>
          </w:p>
        </w:tc>
        <w:tc>
          <w:tcPr>
            <w:tcW w:w="992" w:type="dxa"/>
            <w:vAlign w:val="center"/>
          </w:tcPr>
          <w:p w:rsidR="00493404" w:rsidRDefault="00493404" w:rsidP="00493404">
            <w:pPr>
              <w:jc w:val="center"/>
            </w:pPr>
            <w:r>
              <w:rPr>
                <w:rFonts w:hint="eastAsia"/>
              </w:rPr>
              <w:t>１年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１年</w:t>
            </w:r>
          </w:p>
          <w:p w:rsidR="00493404" w:rsidRDefault="00493404" w:rsidP="00493404">
            <w:pPr>
              <w:pStyle w:val="a4"/>
              <w:jc w:val="center"/>
            </w:pPr>
            <w:r>
              <w:rPr>
                <w:rFonts w:hint="eastAsia"/>
              </w:rPr>
              <w:t>以上</w:t>
            </w:r>
          </w:p>
          <w:p w:rsidR="00493404" w:rsidRDefault="00493404" w:rsidP="00493404">
            <w:pPr>
              <w:jc w:val="center"/>
            </w:pPr>
            <w:r>
              <w:rPr>
                <w:rFonts w:hint="eastAsia"/>
              </w:rPr>
              <w:t>２年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２年</w:t>
            </w:r>
          </w:p>
          <w:p w:rsidR="00493404" w:rsidRDefault="00493404" w:rsidP="00493404">
            <w:pPr>
              <w:pStyle w:val="a4"/>
              <w:jc w:val="center"/>
            </w:pPr>
            <w:r>
              <w:rPr>
                <w:rFonts w:hint="eastAsia"/>
              </w:rPr>
              <w:t>以上</w:t>
            </w:r>
          </w:p>
          <w:p w:rsidR="00493404" w:rsidRDefault="00493404" w:rsidP="00493404">
            <w:pPr>
              <w:jc w:val="center"/>
            </w:pPr>
            <w:r>
              <w:rPr>
                <w:rFonts w:hint="eastAsia"/>
              </w:rPr>
              <w:t>３年</w:t>
            </w:r>
          </w:p>
          <w:p w:rsidR="00493404" w:rsidRDefault="00493404" w:rsidP="00493404">
            <w:pPr>
              <w:jc w:val="center"/>
            </w:pPr>
            <w:r>
              <w:rPr>
                <w:rFonts w:hint="eastAsia"/>
              </w:rPr>
              <w:t>未満</w:t>
            </w:r>
          </w:p>
        </w:tc>
        <w:tc>
          <w:tcPr>
            <w:tcW w:w="993" w:type="dxa"/>
            <w:vAlign w:val="center"/>
          </w:tcPr>
          <w:p w:rsidR="00493404" w:rsidRDefault="00493404" w:rsidP="00493404">
            <w:pPr>
              <w:jc w:val="center"/>
            </w:pPr>
            <w:r>
              <w:rPr>
                <w:rFonts w:hint="eastAsia"/>
              </w:rPr>
              <w:t>３年</w:t>
            </w:r>
          </w:p>
          <w:p w:rsidR="00493404" w:rsidRDefault="00493404" w:rsidP="00493404">
            <w:pPr>
              <w:pStyle w:val="a4"/>
              <w:jc w:val="center"/>
            </w:pPr>
            <w:r>
              <w:rPr>
                <w:rFonts w:hint="eastAsia"/>
              </w:rPr>
              <w:t>以上</w:t>
            </w:r>
          </w:p>
          <w:p w:rsidR="00493404" w:rsidRDefault="00493404" w:rsidP="00493404">
            <w:pPr>
              <w:jc w:val="center"/>
            </w:pPr>
            <w:r>
              <w:rPr>
                <w:rFonts w:hint="eastAsia"/>
              </w:rPr>
              <w:t>４年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４年</w:t>
            </w:r>
          </w:p>
          <w:p w:rsidR="00493404" w:rsidRDefault="00493404" w:rsidP="00493404">
            <w:pPr>
              <w:pStyle w:val="a4"/>
              <w:jc w:val="center"/>
            </w:pPr>
            <w:r>
              <w:rPr>
                <w:rFonts w:hint="eastAsia"/>
              </w:rPr>
              <w:t>以上</w:t>
            </w:r>
          </w:p>
          <w:p w:rsidR="00493404" w:rsidRDefault="00493404" w:rsidP="00493404">
            <w:pPr>
              <w:jc w:val="center"/>
            </w:pPr>
            <w:r>
              <w:rPr>
                <w:rFonts w:hint="eastAsia"/>
              </w:rPr>
              <w:t>５年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５年</w:t>
            </w:r>
          </w:p>
          <w:p w:rsidR="00493404" w:rsidRDefault="00493404" w:rsidP="00493404">
            <w:pPr>
              <w:pStyle w:val="a4"/>
              <w:jc w:val="center"/>
            </w:pPr>
            <w:r>
              <w:rPr>
                <w:rFonts w:hint="eastAsia"/>
              </w:rPr>
              <w:t>以上</w:t>
            </w:r>
          </w:p>
          <w:p w:rsidR="00493404" w:rsidRDefault="00493404" w:rsidP="00493404">
            <w:pPr>
              <w:jc w:val="center"/>
            </w:pPr>
            <w:r>
              <w:rPr>
                <w:rFonts w:hint="eastAsia"/>
              </w:rPr>
              <w:t>６年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６年</w:t>
            </w:r>
          </w:p>
          <w:p w:rsidR="00493404" w:rsidRDefault="00493404" w:rsidP="00493404">
            <w:pPr>
              <w:jc w:val="center"/>
            </w:pPr>
            <w:r>
              <w:rPr>
                <w:rFonts w:hint="eastAsia"/>
              </w:rPr>
              <w:t>以上</w:t>
            </w:r>
          </w:p>
        </w:tc>
      </w:tr>
      <w:tr w:rsidR="00493404" w:rsidTr="00493404">
        <w:trPr>
          <w:cantSplit/>
          <w:trHeight w:val="510"/>
        </w:trPr>
        <w:tc>
          <w:tcPr>
            <w:tcW w:w="582" w:type="dxa"/>
            <w:vMerge w:val="restart"/>
            <w:textDirection w:val="tbRlV"/>
            <w:vAlign w:val="center"/>
          </w:tcPr>
          <w:p w:rsidR="00493404" w:rsidRDefault="00493404" w:rsidP="00493404">
            <w:pPr>
              <w:ind w:left="113" w:right="113"/>
              <w:jc w:val="center"/>
            </w:pPr>
            <w:r>
              <w:rPr>
                <w:rFonts w:hint="eastAsia"/>
              </w:rPr>
              <w:t>任 用 期 間</w:t>
            </w:r>
          </w:p>
        </w:tc>
        <w:tc>
          <w:tcPr>
            <w:tcW w:w="2260" w:type="dxa"/>
            <w:vAlign w:val="center"/>
          </w:tcPr>
          <w:p w:rsidR="00493404" w:rsidRDefault="00493404" w:rsidP="00493404">
            <w:r>
              <w:rPr>
                <w:rFonts w:hint="eastAsia"/>
              </w:rPr>
              <w:t>６月以上12月以下</w:t>
            </w:r>
          </w:p>
        </w:tc>
        <w:tc>
          <w:tcPr>
            <w:tcW w:w="992" w:type="dxa"/>
            <w:vAlign w:val="center"/>
          </w:tcPr>
          <w:p w:rsidR="00493404" w:rsidRDefault="00493404" w:rsidP="00493404">
            <w:pPr>
              <w:jc w:val="center"/>
            </w:pPr>
            <w:r>
              <w:rPr>
                <w:rFonts w:hint="eastAsia"/>
              </w:rPr>
              <w:t>7日</w:t>
            </w:r>
          </w:p>
        </w:tc>
        <w:tc>
          <w:tcPr>
            <w:tcW w:w="992" w:type="dxa"/>
            <w:vAlign w:val="center"/>
          </w:tcPr>
          <w:p w:rsidR="00493404" w:rsidRDefault="00493404" w:rsidP="00493404">
            <w:pPr>
              <w:jc w:val="center"/>
            </w:pPr>
            <w:r>
              <w:rPr>
                <w:rFonts w:hint="eastAsia"/>
              </w:rPr>
              <w:t>8日</w:t>
            </w:r>
          </w:p>
        </w:tc>
        <w:tc>
          <w:tcPr>
            <w:tcW w:w="992" w:type="dxa"/>
            <w:vAlign w:val="center"/>
          </w:tcPr>
          <w:p w:rsidR="00493404" w:rsidRDefault="00493404" w:rsidP="00493404">
            <w:pPr>
              <w:jc w:val="center"/>
            </w:pPr>
            <w:r>
              <w:rPr>
                <w:rFonts w:hint="eastAsia"/>
              </w:rPr>
              <w:t>9日</w:t>
            </w:r>
          </w:p>
        </w:tc>
        <w:tc>
          <w:tcPr>
            <w:tcW w:w="993" w:type="dxa"/>
            <w:vAlign w:val="center"/>
          </w:tcPr>
          <w:p w:rsidR="00493404" w:rsidRDefault="00493404" w:rsidP="00493404">
            <w:pPr>
              <w:jc w:val="center"/>
            </w:pPr>
            <w:r>
              <w:rPr>
                <w:rFonts w:hint="eastAsia"/>
              </w:rPr>
              <w:t>10日</w:t>
            </w:r>
          </w:p>
        </w:tc>
        <w:tc>
          <w:tcPr>
            <w:tcW w:w="992" w:type="dxa"/>
            <w:vAlign w:val="center"/>
          </w:tcPr>
          <w:p w:rsidR="00493404" w:rsidRDefault="00493404" w:rsidP="00493404">
            <w:pPr>
              <w:jc w:val="center"/>
            </w:pPr>
            <w:r>
              <w:rPr>
                <w:rFonts w:hint="eastAsia"/>
              </w:rPr>
              <w:t>12日</w:t>
            </w:r>
          </w:p>
        </w:tc>
        <w:tc>
          <w:tcPr>
            <w:tcW w:w="992" w:type="dxa"/>
            <w:vAlign w:val="center"/>
          </w:tcPr>
          <w:p w:rsidR="00493404" w:rsidRDefault="00493404" w:rsidP="00493404">
            <w:pPr>
              <w:jc w:val="center"/>
            </w:pPr>
            <w:r>
              <w:rPr>
                <w:rFonts w:hint="eastAsia"/>
              </w:rPr>
              <w:t>13日</w:t>
            </w:r>
          </w:p>
        </w:tc>
        <w:tc>
          <w:tcPr>
            <w:tcW w:w="992" w:type="dxa"/>
            <w:vAlign w:val="center"/>
          </w:tcPr>
          <w:p w:rsidR="00493404" w:rsidRDefault="00493404" w:rsidP="00493404">
            <w:pPr>
              <w:jc w:val="center"/>
            </w:pPr>
            <w:r>
              <w:rPr>
                <w:rFonts w:hint="eastAsia"/>
              </w:rPr>
              <w:t>15日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４月以上６月未満</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4日</w:t>
            </w:r>
          </w:p>
        </w:tc>
        <w:tc>
          <w:tcPr>
            <w:tcW w:w="993" w:type="dxa"/>
            <w:vAlign w:val="center"/>
          </w:tcPr>
          <w:p w:rsidR="00493404" w:rsidRDefault="00493404" w:rsidP="00493404">
            <w:pPr>
              <w:jc w:val="center"/>
            </w:pPr>
            <w:r>
              <w:rPr>
                <w:rFonts w:hint="eastAsia"/>
              </w:rPr>
              <w:t>4日</w:t>
            </w:r>
          </w:p>
        </w:tc>
        <w:tc>
          <w:tcPr>
            <w:tcW w:w="992" w:type="dxa"/>
            <w:vAlign w:val="center"/>
          </w:tcPr>
          <w:p w:rsidR="00493404" w:rsidRDefault="00493404" w:rsidP="00493404">
            <w:pPr>
              <w:jc w:val="center"/>
            </w:pPr>
            <w:r>
              <w:rPr>
                <w:rFonts w:hint="eastAsia"/>
              </w:rPr>
              <w:t>5日</w:t>
            </w:r>
          </w:p>
        </w:tc>
        <w:tc>
          <w:tcPr>
            <w:tcW w:w="992" w:type="dxa"/>
            <w:vAlign w:val="center"/>
          </w:tcPr>
          <w:p w:rsidR="00493404" w:rsidRDefault="00493404" w:rsidP="00493404">
            <w:pPr>
              <w:jc w:val="center"/>
            </w:pPr>
            <w:r>
              <w:rPr>
                <w:rFonts w:hint="eastAsia"/>
              </w:rPr>
              <w:t>5日</w:t>
            </w:r>
          </w:p>
        </w:tc>
        <w:tc>
          <w:tcPr>
            <w:tcW w:w="992" w:type="dxa"/>
            <w:vAlign w:val="center"/>
          </w:tcPr>
          <w:p w:rsidR="00493404" w:rsidRDefault="00493404" w:rsidP="00493404">
            <w:pPr>
              <w:jc w:val="center"/>
            </w:pPr>
            <w:r>
              <w:rPr>
                <w:rFonts w:hint="eastAsia"/>
              </w:rPr>
              <w:t>6日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２月以上４月未満</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2日</w:t>
            </w:r>
          </w:p>
        </w:tc>
        <w:tc>
          <w:tcPr>
            <w:tcW w:w="993"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4日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２月未満</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3"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r>
    </w:tbl>
    <w:p w:rsidR="003513D1" w:rsidRDefault="003513D1" w:rsidP="00031261">
      <w:bookmarkStart w:id="0" w:name="_GoBack"/>
      <w:bookmarkEnd w:id="0"/>
      <w:r>
        <w:rPr>
          <w:rFonts w:hint="eastAsia"/>
        </w:rPr>
        <w:t xml:space="preserve">　ハ　１週間の勤務日数が３日の者</w:t>
      </w:r>
    </w:p>
    <w:p w:rsidR="00493404" w:rsidRDefault="00493404" w:rsidP="00493404">
      <w:pPr>
        <w:ind w:left="840" w:hangingChars="400" w:hanging="840"/>
      </w:pPr>
      <w:r>
        <w:rPr>
          <w:rFonts w:hint="eastAsia"/>
        </w:rPr>
        <w:t xml:space="preserve">　</w:t>
      </w:r>
    </w:p>
    <w:tbl>
      <w:tblPr>
        <w:tblStyle w:val="a3"/>
        <w:tblW w:w="0" w:type="auto"/>
        <w:tblInd w:w="414" w:type="dxa"/>
        <w:tblLook w:val="04A0" w:firstRow="1" w:lastRow="0" w:firstColumn="1" w:lastColumn="0" w:noHBand="0" w:noVBand="1"/>
      </w:tblPr>
      <w:tblGrid>
        <w:gridCol w:w="582"/>
        <w:gridCol w:w="2260"/>
        <w:gridCol w:w="992"/>
        <w:gridCol w:w="992"/>
        <w:gridCol w:w="992"/>
        <w:gridCol w:w="993"/>
        <w:gridCol w:w="992"/>
        <w:gridCol w:w="992"/>
        <w:gridCol w:w="992"/>
      </w:tblGrid>
      <w:tr w:rsidR="00493404" w:rsidTr="00493404">
        <w:trPr>
          <w:trHeight w:val="1592"/>
        </w:trPr>
        <w:tc>
          <w:tcPr>
            <w:tcW w:w="2842" w:type="dxa"/>
            <w:gridSpan w:val="2"/>
            <w:vAlign w:val="center"/>
          </w:tcPr>
          <w:p w:rsidR="00493404" w:rsidRDefault="00493404" w:rsidP="00493404">
            <w:pPr>
              <w:jc w:val="center"/>
            </w:pPr>
            <w:r>
              <w:rPr>
                <w:rFonts w:hint="eastAsia"/>
              </w:rPr>
              <w:t>在職期間</w:t>
            </w:r>
          </w:p>
        </w:tc>
        <w:tc>
          <w:tcPr>
            <w:tcW w:w="992" w:type="dxa"/>
            <w:vAlign w:val="center"/>
          </w:tcPr>
          <w:p w:rsidR="00493404" w:rsidRDefault="00493404" w:rsidP="00493404">
            <w:pPr>
              <w:jc w:val="center"/>
            </w:pPr>
            <w:r>
              <w:rPr>
                <w:rFonts w:hint="eastAsia"/>
              </w:rPr>
              <w:t>１年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１年</w:t>
            </w:r>
          </w:p>
          <w:p w:rsidR="00493404" w:rsidRDefault="00493404" w:rsidP="00493404">
            <w:pPr>
              <w:pStyle w:val="a4"/>
              <w:jc w:val="center"/>
            </w:pPr>
            <w:r>
              <w:rPr>
                <w:rFonts w:hint="eastAsia"/>
              </w:rPr>
              <w:t>以上</w:t>
            </w:r>
          </w:p>
          <w:p w:rsidR="00493404" w:rsidRDefault="00493404" w:rsidP="00493404">
            <w:pPr>
              <w:jc w:val="center"/>
            </w:pPr>
            <w:r>
              <w:rPr>
                <w:rFonts w:hint="eastAsia"/>
              </w:rPr>
              <w:t>２年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２年</w:t>
            </w:r>
          </w:p>
          <w:p w:rsidR="00493404" w:rsidRDefault="00493404" w:rsidP="00493404">
            <w:pPr>
              <w:pStyle w:val="a4"/>
              <w:jc w:val="center"/>
            </w:pPr>
            <w:r>
              <w:rPr>
                <w:rFonts w:hint="eastAsia"/>
              </w:rPr>
              <w:t>以上</w:t>
            </w:r>
          </w:p>
          <w:p w:rsidR="00493404" w:rsidRDefault="00493404" w:rsidP="00493404">
            <w:pPr>
              <w:jc w:val="center"/>
            </w:pPr>
            <w:r>
              <w:rPr>
                <w:rFonts w:hint="eastAsia"/>
              </w:rPr>
              <w:t>３年</w:t>
            </w:r>
          </w:p>
          <w:p w:rsidR="00493404" w:rsidRDefault="00493404" w:rsidP="00493404">
            <w:pPr>
              <w:jc w:val="center"/>
            </w:pPr>
            <w:r>
              <w:rPr>
                <w:rFonts w:hint="eastAsia"/>
              </w:rPr>
              <w:t>未満</w:t>
            </w:r>
          </w:p>
        </w:tc>
        <w:tc>
          <w:tcPr>
            <w:tcW w:w="993" w:type="dxa"/>
            <w:vAlign w:val="center"/>
          </w:tcPr>
          <w:p w:rsidR="00493404" w:rsidRDefault="00493404" w:rsidP="00493404">
            <w:pPr>
              <w:jc w:val="center"/>
            </w:pPr>
            <w:r>
              <w:rPr>
                <w:rFonts w:hint="eastAsia"/>
              </w:rPr>
              <w:t>３年</w:t>
            </w:r>
          </w:p>
          <w:p w:rsidR="00493404" w:rsidRDefault="00493404" w:rsidP="00493404">
            <w:pPr>
              <w:pStyle w:val="a4"/>
              <w:jc w:val="center"/>
            </w:pPr>
            <w:r>
              <w:rPr>
                <w:rFonts w:hint="eastAsia"/>
              </w:rPr>
              <w:t>以上</w:t>
            </w:r>
          </w:p>
          <w:p w:rsidR="00493404" w:rsidRDefault="00493404" w:rsidP="00493404">
            <w:pPr>
              <w:jc w:val="center"/>
            </w:pPr>
            <w:r>
              <w:rPr>
                <w:rFonts w:hint="eastAsia"/>
              </w:rPr>
              <w:t>４年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４年</w:t>
            </w:r>
          </w:p>
          <w:p w:rsidR="00493404" w:rsidRDefault="00493404" w:rsidP="00493404">
            <w:pPr>
              <w:pStyle w:val="a4"/>
              <w:jc w:val="center"/>
            </w:pPr>
            <w:r>
              <w:rPr>
                <w:rFonts w:hint="eastAsia"/>
              </w:rPr>
              <w:t>以上</w:t>
            </w:r>
          </w:p>
          <w:p w:rsidR="00493404" w:rsidRDefault="00493404" w:rsidP="00493404">
            <w:pPr>
              <w:jc w:val="center"/>
            </w:pPr>
            <w:r>
              <w:rPr>
                <w:rFonts w:hint="eastAsia"/>
              </w:rPr>
              <w:t>５年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５年</w:t>
            </w:r>
          </w:p>
          <w:p w:rsidR="00493404" w:rsidRDefault="00493404" w:rsidP="00493404">
            <w:pPr>
              <w:pStyle w:val="a4"/>
              <w:jc w:val="center"/>
            </w:pPr>
            <w:r>
              <w:rPr>
                <w:rFonts w:hint="eastAsia"/>
              </w:rPr>
              <w:t>以上</w:t>
            </w:r>
          </w:p>
          <w:p w:rsidR="00493404" w:rsidRDefault="00493404" w:rsidP="00493404">
            <w:pPr>
              <w:jc w:val="center"/>
            </w:pPr>
            <w:r>
              <w:rPr>
                <w:rFonts w:hint="eastAsia"/>
              </w:rPr>
              <w:t>６年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６年</w:t>
            </w:r>
          </w:p>
          <w:p w:rsidR="00493404" w:rsidRDefault="00493404" w:rsidP="00493404">
            <w:pPr>
              <w:jc w:val="center"/>
            </w:pPr>
            <w:r>
              <w:rPr>
                <w:rFonts w:hint="eastAsia"/>
              </w:rPr>
              <w:t>以上</w:t>
            </w:r>
          </w:p>
        </w:tc>
      </w:tr>
      <w:tr w:rsidR="00493404" w:rsidTr="00493404">
        <w:trPr>
          <w:cantSplit/>
          <w:trHeight w:val="510"/>
        </w:trPr>
        <w:tc>
          <w:tcPr>
            <w:tcW w:w="582" w:type="dxa"/>
            <w:vMerge w:val="restart"/>
            <w:textDirection w:val="tbRlV"/>
            <w:vAlign w:val="center"/>
          </w:tcPr>
          <w:p w:rsidR="00493404" w:rsidRDefault="00493404" w:rsidP="00493404">
            <w:pPr>
              <w:ind w:left="113" w:right="113"/>
              <w:jc w:val="center"/>
            </w:pPr>
            <w:r>
              <w:rPr>
                <w:rFonts w:hint="eastAsia"/>
              </w:rPr>
              <w:t>任 用 期 間</w:t>
            </w:r>
          </w:p>
        </w:tc>
        <w:tc>
          <w:tcPr>
            <w:tcW w:w="2260" w:type="dxa"/>
            <w:vAlign w:val="center"/>
          </w:tcPr>
          <w:p w:rsidR="00493404" w:rsidRDefault="00493404" w:rsidP="00493404">
            <w:r>
              <w:rPr>
                <w:rFonts w:hint="eastAsia"/>
              </w:rPr>
              <w:t>６月以上12月以下</w:t>
            </w:r>
          </w:p>
        </w:tc>
        <w:tc>
          <w:tcPr>
            <w:tcW w:w="992" w:type="dxa"/>
            <w:vAlign w:val="center"/>
          </w:tcPr>
          <w:p w:rsidR="00493404" w:rsidRDefault="00493404" w:rsidP="00493404">
            <w:pPr>
              <w:jc w:val="center"/>
            </w:pPr>
            <w:r>
              <w:rPr>
                <w:rFonts w:hint="eastAsia"/>
              </w:rPr>
              <w:t>5日</w:t>
            </w:r>
          </w:p>
        </w:tc>
        <w:tc>
          <w:tcPr>
            <w:tcW w:w="992" w:type="dxa"/>
            <w:vAlign w:val="center"/>
          </w:tcPr>
          <w:p w:rsidR="00493404" w:rsidRDefault="00493404" w:rsidP="00493404">
            <w:pPr>
              <w:jc w:val="center"/>
            </w:pPr>
            <w:r>
              <w:rPr>
                <w:rFonts w:hint="eastAsia"/>
              </w:rPr>
              <w:t>6日</w:t>
            </w:r>
          </w:p>
        </w:tc>
        <w:tc>
          <w:tcPr>
            <w:tcW w:w="992" w:type="dxa"/>
            <w:vAlign w:val="center"/>
          </w:tcPr>
          <w:p w:rsidR="00493404" w:rsidRDefault="00493404" w:rsidP="00493404">
            <w:pPr>
              <w:jc w:val="center"/>
            </w:pPr>
            <w:r>
              <w:rPr>
                <w:rFonts w:hint="eastAsia"/>
              </w:rPr>
              <w:t>6日</w:t>
            </w:r>
          </w:p>
        </w:tc>
        <w:tc>
          <w:tcPr>
            <w:tcW w:w="993" w:type="dxa"/>
            <w:vAlign w:val="center"/>
          </w:tcPr>
          <w:p w:rsidR="00493404" w:rsidRDefault="00493404" w:rsidP="00493404">
            <w:pPr>
              <w:jc w:val="center"/>
            </w:pPr>
            <w:r>
              <w:rPr>
                <w:rFonts w:hint="eastAsia"/>
              </w:rPr>
              <w:t>8日</w:t>
            </w:r>
          </w:p>
        </w:tc>
        <w:tc>
          <w:tcPr>
            <w:tcW w:w="992" w:type="dxa"/>
            <w:vAlign w:val="center"/>
          </w:tcPr>
          <w:p w:rsidR="00493404" w:rsidRDefault="00493404" w:rsidP="00493404">
            <w:pPr>
              <w:jc w:val="center"/>
            </w:pPr>
            <w:r>
              <w:rPr>
                <w:rFonts w:hint="eastAsia"/>
              </w:rPr>
              <w:t>9日</w:t>
            </w:r>
          </w:p>
        </w:tc>
        <w:tc>
          <w:tcPr>
            <w:tcW w:w="992" w:type="dxa"/>
            <w:vAlign w:val="center"/>
          </w:tcPr>
          <w:p w:rsidR="00493404" w:rsidRDefault="00493404" w:rsidP="00493404">
            <w:pPr>
              <w:jc w:val="center"/>
            </w:pPr>
            <w:r>
              <w:rPr>
                <w:rFonts w:hint="eastAsia"/>
              </w:rPr>
              <w:t>10日</w:t>
            </w:r>
          </w:p>
        </w:tc>
        <w:tc>
          <w:tcPr>
            <w:tcW w:w="992" w:type="dxa"/>
            <w:vAlign w:val="center"/>
          </w:tcPr>
          <w:p w:rsidR="00493404" w:rsidRDefault="00493404" w:rsidP="00493404">
            <w:pPr>
              <w:jc w:val="center"/>
            </w:pPr>
            <w:r>
              <w:rPr>
                <w:rFonts w:hint="eastAsia"/>
              </w:rPr>
              <w:t>11日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４月以上６月未満</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c>
          <w:tcPr>
            <w:tcW w:w="993"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4日</w:t>
            </w:r>
          </w:p>
        </w:tc>
        <w:tc>
          <w:tcPr>
            <w:tcW w:w="992" w:type="dxa"/>
            <w:vAlign w:val="center"/>
          </w:tcPr>
          <w:p w:rsidR="00493404" w:rsidRDefault="00493404" w:rsidP="00493404">
            <w:pPr>
              <w:jc w:val="center"/>
            </w:pPr>
            <w:r>
              <w:rPr>
                <w:rFonts w:hint="eastAsia"/>
              </w:rPr>
              <w:t>4日</w:t>
            </w:r>
          </w:p>
        </w:tc>
        <w:tc>
          <w:tcPr>
            <w:tcW w:w="992" w:type="dxa"/>
            <w:vAlign w:val="center"/>
          </w:tcPr>
          <w:p w:rsidR="00493404" w:rsidRDefault="00493404" w:rsidP="00493404">
            <w:pPr>
              <w:jc w:val="center"/>
            </w:pPr>
            <w:r>
              <w:rPr>
                <w:rFonts w:hint="eastAsia"/>
              </w:rPr>
              <w:t>5日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２月以上４月未満</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2日</w:t>
            </w:r>
          </w:p>
        </w:tc>
        <w:tc>
          <w:tcPr>
            <w:tcW w:w="993"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２月未満</w:t>
            </w:r>
          </w:p>
        </w:tc>
        <w:tc>
          <w:tcPr>
            <w:tcW w:w="992"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3"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r>
    </w:tbl>
    <w:p w:rsidR="003513D1" w:rsidRDefault="003513D1" w:rsidP="008E2DB7">
      <w:pPr>
        <w:ind w:left="840" w:hangingChars="400" w:hanging="840"/>
      </w:pPr>
    </w:p>
    <w:p w:rsidR="003513D1" w:rsidRDefault="003513D1" w:rsidP="008E2DB7">
      <w:pPr>
        <w:ind w:left="840" w:hangingChars="400" w:hanging="840"/>
      </w:pPr>
      <w:r>
        <w:rPr>
          <w:rFonts w:hint="eastAsia"/>
        </w:rPr>
        <w:t xml:space="preserve">　ニ　１週間の勤務日数が２日の者</w:t>
      </w:r>
    </w:p>
    <w:p w:rsidR="00493404" w:rsidRDefault="00493404" w:rsidP="00493404">
      <w:pPr>
        <w:ind w:left="840" w:hangingChars="400" w:hanging="840"/>
      </w:pPr>
      <w:r>
        <w:rPr>
          <w:rFonts w:hint="eastAsia"/>
        </w:rPr>
        <w:t xml:space="preserve">　</w:t>
      </w:r>
    </w:p>
    <w:tbl>
      <w:tblPr>
        <w:tblStyle w:val="a3"/>
        <w:tblW w:w="0" w:type="auto"/>
        <w:tblInd w:w="414" w:type="dxa"/>
        <w:tblLook w:val="04A0" w:firstRow="1" w:lastRow="0" w:firstColumn="1" w:lastColumn="0" w:noHBand="0" w:noVBand="1"/>
      </w:tblPr>
      <w:tblGrid>
        <w:gridCol w:w="582"/>
        <w:gridCol w:w="2260"/>
        <w:gridCol w:w="992"/>
        <w:gridCol w:w="992"/>
        <w:gridCol w:w="992"/>
        <w:gridCol w:w="993"/>
        <w:gridCol w:w="992"/>
        <w:gridCol w:w="992"/>
        <w:gridCol w:w="992"/>
      </w:tblGrid>
      <w:tr w:rsidR="00493404" w:rsidTr="00493404">
        <w:trPr>
          <w:trHeight w:val="1592"/>
        </w:trPr>
        <w:tc>
          <w:tcPr>
            <w:tcW w:w="2842" w:type="dxa"/>
            <w:gridSpan w:val="2"/>
            <w:vAlign w:val="center"/>
          </w:tcPr>
          <w:p w:rsidR="00493404" w:rsidRDefault="00493404" w:rsidP="00493404">
            <w:pPr>
              <w:jc w:val="center"/>
            </w:pPr>
            <w:r>
              <w:rPr>
                <w:rFonts w:hint="eastAsia"/>
              </w:rPr>
              <w:t>在職期間</w:t>
            </w:r>
          </w:p>
        </w:tc>
        <w:tc>
          <w:tcPr>
            <w:tcW w:w="992" w:type="dxa"/>
            <w:vAlign w:val="center"/>
          </w:tcPr>
          <w:p w:rsidR="00493404" w:rsidRDefault="00493404" w:rsidP="00493404">
            <w:pPr>
              <w:jc w:val="center"/>
            </w:pPr>
            <w:r>
              <w:rPr>
                <w:rFonts w:hint="eastAsia"/>
              </w:rPr>
              <w:t>１年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１年</w:t>
            </w:r>
          </w:p>
          <w:p w:rsidR="00493404" w:rsidRDefault="00493404" w:rsidP="00493404">
            <w:pPr>
              <w:pStyle w:val="a4"/>
              <w:jc w:val="center"/>
            </w:pPr>
            <w:r>
              <w:rPr>
                <w:rFonts w:hint="eastAsia"/>
              </w:rPr>
              <w:t>以上</w:t>
            </w:r>
          </w:p>
          <w:p w:rsidR="00493404" w:rsidRDefault="00493404" w:rsidP="00493404">
            <w:pPr>
              <w:jc w:val="center"/>
            </w:pPr>
            <w:r>
              <w:rPr>
                <w:rFonts w:hint="eastAsia"/>
              </w:rPr>
              <w:t>２年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２年</w:t>
            </w:r>
          </w:p>
          <w:p w:rsidR="00493404" w:rsidRDefault="00493404" w:rsidP="00493404">
            <w:pPr>
              <w:pStyle w:val="a4"/>
              <w:jc w:val="center"/>
            </w:pPr>
            <w:r>
              <w:rPr>
                <w:rFonts w:hint="eastAsia"/>
              </w:rPr>
              <w:t>以上</w:t>
            </w:r>
          </w:p>
          <w:p w:rsidR="00493404" w:rsidRDefault="00493404" w:rsidP="00493404">
            <w:pPr>
              <w:jc w:val="center"/>
            </w:pPr>
            <w:r>
              <w:rPr>
                <w:rFonts w:hint="eastAsia"/>
              </w:rPr>
              <w:t>３年</w:t>
            </w:r>
          </w:p>
          <w:p w:rsidR="00493404" w:rsidRDefault="00493404" w:rsidP="00493404">
            <w:pPr>
              <w:jc w:val="center"/>
            </w:pPr>
            <w:r>
              <w:rPr>
                <w:rFonts w:hint="eastAsia"/>
              </w:rPr>
              <w:t>未満</w:t>
            </w:r>
          </w:p>
        </w:tc>
        <w:tc>
          <w:tcPr>
            <w:tcW w:w="993" w:type="dxa"/>
            <w:vAlign w:val="center"/>
          </w:tcPr>
          <w:p w:rsidR="00493404" w:rsidRDefault="00493404" w:rsidP="00493404">
            <w:pPr>
              <w:jc w:val="center"/>
            </w:pPr>
            <w:r>
              <w:rPr>
                <w:rFonts w:hint="eastAsia"/>
              </w:rPr>
              <w:t>３年</w:t>
            </w:r>
          </w:p>
          <w:p w:rsidR="00493404" w:rsidRDefault="00493404" w:rsidP="00493404">
            <w:pPr>
              <w:pStyle w:val="a4"/>
              <w:jc w:val="center"/>
            </w:pPr>
            <w:r>
              <w:rPr>
                <w:rFonts w:hint="eastAsia"/>
              </w:rPr>
              <w:t>以上</w:t>
            </w:r>
          </w:p>
          <w:p w:rsidR="00493404" w:rsidRDefault="00493404" w:rsidP="00493404">
            <w:pPr>
              <w:jc w:val="center"/>
            </w:pPr>
            <w:r>
              <w:rPr>
                <w:rFonts w:hint="eastAsia"/>
              </w:rPr>
              <w:t>４年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４年</w:t>
            </w:r>
          </w:p>
          <w:p w:rsidR="00493404" w:rsidRDefault="00493404" w:rsidP="00493404">
            <w:pPr>
              <w:pStyle w:val="a4"/>
              <w:jc w:val="center"/>
            </w:pPr>
            <w:r>
              <w:rPr>
                <w:rFonts w:hint="eastAsia"/>
              </w:rPr>
              <w:t>以上</w:t>
            </w:r>
          </w:p>
          <w:p w:rsidR="00493404" w:rsidRDefault="00493404" w:rsidP="00493404">
            <w:pPr>
              <w:jc w:val="center"/>
            </w:pPr>
            <w:r>
              <w:rPr>
                <w:rFonts w:hint="eastAsia"/>
              </w:rPr>
              <w:t>５年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５年</w:t>
            </w:r>
          </w:p>
          <w:p w:rsidR="00493404" w:rsidRDefault="00493404" w:rsidP="00493404">
            <w:pPr>
              <w:pStyle w:val="a4"/>
              <w:jc w:val="center"/>
            </w:pPr>
            <w:r>
              <w:rPr>
                <w:rFonts w:hint="eastAsia"/>
              </w:rPr>
              <w:t>以上</w:t>
            </w:r>
          </w:p>
          <w:p w:rsidR="00493404" w:rsidRDefault="00493404" w:rsidP="00493404">
            <w:pPr>
              <w:jc w:val="center"/>
            </w:pPr>
            <w:r>
              <w:rPr>
                <w:rFonts w:hint="eastAsia"/>
              </w:rPr>
              <w:t>６年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６年</w:t>
            </w:r>
          </w:p>
          <w:p w:rsidR="00493404" w:rsidRDefault="00493404" w:rsidP="00493404">
            <w:pPr>
              <w:jc w:val="center"/>
            </w:pPr>
            <w:r>
              <w:rPr>
                <w:rFonts w:hint="eastAsia"/>
              </w:rPr>
              <w:t>以上</w:t>
            </w:r>
          </w:p>
        </w:tc>
      </w:tr>
      <w:tr w:rsidR="00493404" w:rsidTr="00493404">
        <w:trPr>
          <w:cantSplit/>
          <w:trHeight w:val="510"/>
        </w:trPr>
        <w:tc>
          <w:tcPr>
            <w:tcW w:w="582" w:type="dxa"/>
            <w:vMerge w:val="restart"/>
            <w:textDirection w:val="tbRlV"/>
            <w:vAlign w:val="center"/>
          </w:tcPr>
          <w:p w:rsidR="00493404" w:rsidRDefault="00493404" w:rsidP="00493404">
            <w:pPr>
              <w:ind w:left="113" w:right="113"/>
              <w:jc w:val="center"/>
            </w:pPr>
            <w:r>
              <w:rPr>
                <w:rFonts w:hint="eastAsia"/>
              </w:rPr>
              <w:t>任 用 期 間</w:t>
            </w:r>
          </w:p>
        </w:tc>
        <w:tc>
          <w:tcPr>
            <w:tcW w:w="2260" w:type="dxa"/>
            <w:vAlign w:val="center"/>
          </w:tcPr>
          <w:p w:rsidR="00493404" w:rsidRDefault="00493404" w:rsidP="00493404">
            <w:r>
              <w:rPr>
                <w:rFonts w:hint="eastAsia"/>
              </w:rPr>
              <w:t>６月以上12月以下</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4日</w:t>
            </w:r>
          </w:p>
        </w:tc>
        <w:tc>
          <w:tcPr>
            <w:tcW w:w="992" w:type="dxa"/>
            <w:vAlign w:val="center"/>
          </w:tcPr>
          <w:p w:rsidR="00493404" w:rsidRDefault="00493404" w:rsidP="00493404">
            <w:pPr>
              <w:jc w:val="center"/>
            </w:pPr>
            <w:r>
              <w:rPr>
                <w:rFonts w:hint="eastAsia"/>
              </w:rPr>
              <w:t>4日</w:t>
            </w:r>
          </w:p>
        </w:tc>
        <w:tc>
          <w:tcPr>
            <w:tcW w:w="993" w:type="dxa"/>
            <w:vAlign w:val="center"/>
          </w:tcPr>
          <w:p w:rsidR="00493404" w:rsidRDefault="00493404" w:rsidP="00493404">
            <w:pPr>
              <w:jc w:val="center"/>
            </w:pPr>
            <w:r>
              <w:rPr>
                <w:rFonts w:hint="eastAsia"/>
              </w:rPr>
              <w:t>5日</w:t>
            </w:r>
          </w:p>
        </w:tc>
        <w:tc>
          <w:tcPr>
            <w:tcW w:w="992" w:type="dxa"/>
            <w:vAlign w:val="center"/>
          </w:tcPr>
          <w:p w:rsidR="00493404" w:rsidRDefault="00493404" w:rsidP="00493404">
            <w:pPr>
              <w:jc w:val="center"/>
            </w:pPr>
            <w:r>
              <w:rPr>
                <w:rFonts w:hint="eastAsia"/>
              </w:rPr>
              <w:t>6日</w:t>
            </w:r>
          </w:p>
        </w:tc>
        <w:tc>
          <w:tcPr>
            <w:tcW w:w="992" w:type="dxa"/>
            <w:vAlign w:val="center"/>
          </w:tcPr>
          <w:p w:rsidR="00493404" w:rsidRDefault="00493404" w:rsidP="00493404">
            <w:pPr>
              <w:jc w:val="center"/>
            </w:pPr>
            <w:r>
              <w:rPr>
                <w:rFonts w:hint="eastAsia"/>
              </w:rPr>
              <w:t>6日</w:t>
            </w:r>
          </w:p>
        </w:tc>
        <w:tc>
          <w:tcPr>
            <w:tcW w:w="992" w:type="dxa"/>
            <w:vAlign w:val="center"/>
          </w:tcPr>
          <w:p w:rsidR="00493404" w:rsidRDefault="00493404" w:rsidP="00493404">
            <w:pPr>
              <w:jc w:val="center"/>
            </w:pPr>
            <w:r>
              <w:rPr>
                <w:rFonts w:hint="eastAsia"/>
              </w:rPr>
              <w:t>7日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４月以上６月未満</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2日</w:t>
            </w:r>
          </w:p>
        </w:tc>
        <w:tc>
          <w:tcPr>
            <w:tcW w:w="993"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２月以上４月未満</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3"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2日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２月未満</w:t>
            </w:r>
          </w:p>
        </w:tc>
        <w:tc>
          <w:tcPr>
            <w:tcW w:w="992"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0日</w:t>
            </w:r>
          </w:p>
        </w:tc>
        <w:tc>
          <w:tcPr>
            <w:tcW w:w="993"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r>
    </w:tbl>
    <w:p w:rsidR="003513D1" w:rsidRDefault="003513D1" w:rsidP="008E2DB7">
      <w:pPr>
        <w:ind w:left="840" w:hangingChars="400" w:hanging="840"/>
      </w:pPr>
    </w:p>
    <w:p w:rsidR="003513D1" w:rsidRDefault="003513D1" w:rsidP="008E2DB7">
      <w:pPr>
        <w:ind w:left="840" w:hangingChars="400" w:hanging="840"/>
      </w:pPr>
      <w:r>
        <w:rPr>
          <w:rFonts w:hint="eastAsia"/>
        </w:rPr>
        <w:t xml:space="preserve">　ホ　１週間の勤務日数が１日の者</w:t>
      </w:r>
    </w:p>
    <w:p w:rsidR="00493404" w:rsidRDefault="00493404" w:rsidP="00493404">
      <w:pPr>
        <w:ind w:left="840" w:hangingChars="400" w:hanging="840"/>
      </w:pPr>
      <w:r>
        <w:rPr>
          <w:rFonts w:hint="eastAsia"/>
        </w:rPr>
        <w:t xml:space="preserve">　</w:t>
      </w:r>
    </w:p>
    <w:tbl>
      <w:tblPr>
        <w:tblStyle w:val="a3"/>
        <w:tblW w:w="0" w:type="auto"/>
        <w:tblInd w:w="414" w:type="dxa"/>
        <w:tblLook w:val="04A0" w:firstRow="1" w:lastRow="0" w:firstColumn="1" w:lastColumn="0" w:noHBand="0" w:noVBand="1"/>
      </w:tblPr>
      <w:tblGrid>
        <w:gridCol w:w="582"/>
        <w:gridCol w:w="2260"/>
        <w:gridCol w:w="992"/>
        <w:gridCol w:w="992"/>
        <w:gridCol w:w="992"/>
        <w:gridCol w:w="993"/>
        <w:gridCol w:w="992"/>
        <w:gridCol w:w="992"/>
        <w:gridCol w:w="992"/>
      </w:tblGrid>
      <w:tr w:rsidR="00493404" w:rsidTr="00493404">
        <w:trPr>
          <w:trHeight w:val="1592"/>
        </w:trPr>
        <w:tc>
          <w:tcPr>
            <w:tcW w:w="2842" w:type="dxa"/>
            <w:gridSpan w:val="2"/>
            <w:vAlign w:val="center"/>
          </w:tcPr>
          <w:p w:rsidR="00493404" w:rsidRDefault="00493404" w:rsidP="00493404">
            <w:pPr>
              <w:jc w:val="center"/>
            </w:pPr>
            <w:r>
              <w:rPr>
                <w:rFonts w:hint="eastAsia"/>
              </w:rPr>
              <w:t>在職期間</w:t>
            </w:r>
          </w:p>
        </w:tc>
        <w:tc>
          <w:tcPr>
            <w:tcW w:w="992" w:type="dxa"/>
            <w:vAlign w:val="center"/>
          </w:tcPr>
          <w:p w:rsidR="00493404" w:rsidRDefault="00493404" w:rsidP="00493404">
            <w:pPr>
              <w:jc w:val="center"/>
            </w:pPr>
            <w:r>
              <w:rPr>
                <w:rFonts w:hint="eastAsia"/>
              </w:rPr>
              <w:t>１年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１年</w:t>
            </w:r>
          </w:p>
          <w:p w:rsidR="00493404" w:rsidRDefault="00493404" w:rsidP="00493404">
            <w:pPr>
              <w:pStyle w:val="a4"/>
              <w:jc w:val="center"/>
            </w:pPr>
            <w:r>
              <w:rPr>
                <w:rFonts w:hint="eastAsia"/>
              </w:rPr>
              <w:t>以上</w:t>
            </w:r>
          </w:p>
          <w:p w:rsidR="00493404" w:rsidRDefault="00493404" w:rsidP="00493404">
            <w:pPr>
              <w:jc w:val="center"/>
            </w:pPr>
            <w:r>
              <w:rPr>
                <w:rFonts w:hint="eastAsia"/>
              </w:rPr>
              <w:t>２年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２年</w:t>
            </w:r>
          </w:p>
          <w:p w:rsidR="00493404" w:rsidRDefault="00493404" w:rsidP="00493404">
            <w:pPr>
              <w:pStyle w:val="a4"/>
              <w:jc w:val="center"/>
            </w:pPr>
            <w:r>
              <w:rPr>
                <w:rFonts w:hint="eastAsia"/>
              </w:rPr>
              <w:t>以上</w:t>
            </w:r>
          </w:p>
          <w:p w:rsidR="00493404" w:rsidRDefault="00493404" w:rsidP="00493404">
            <w:pPr>
              <w:jc w:val="center"/>
            </w:pPr>
            <w:r>
              <w:rPr>
                <w:rFonts w:hint="eastAsia"/>
              </w:rPr>
              <w:t>３年</w:t>
            </w:r>
          </w:p>
          <w:p w:rsidR="00493404" w:rsidRDefault="00493404" w:rsidP="00493404">
            <w:pPr>
              <w:jc w:val="center"/>
            </w:pPr>
            <w:r>
              <w:rPr>
                <w:rFonts w:hint="eastAsia"/>
              </w:rPr>
              <w:t>未満</w:t>
            </w:r>
          </w:p>
        </w:tc>
        <w:tc>
          <w:tcPr>
            <w:tcW w:w="993" w:type="dxa"/>
            <w:vAlign w:val="center"/>
          </w:tcPr>
          <w:p w:rsidR="00493404" w:rsidRDefault="00493404" w:rsidP="00493404">
            <w:pPr>
              <w:jc w:val="center"/>
            </w:pPr>
            <w:r>
              <w:rPr>
                <w:rFonts w:hint="eastAsia"/>
              </w:rPr>
              <w:t>３年</w:t>
            </w:r>
          </w:p>
          <w:p w:rsidR="00493404" w:rsidRDefault="00493404" w:rsidP="00493404">
            <w:pPr>
              <w:pStyle w:val="a4"/>
              <w:jc w:val="center"/>
            </w:pPr>
            <w:r>
              <w:rPr>
                <w:rFonts w:hint="eastAsia"/>
              </w:rPr>
              <w:t>以上</w:t>
            </w:r>
          </w:p>
          <w:p w:rsidR="00493404" w:rsidRDefault="00493404" w:rsidP="00493404">
            <w:pPr>
              <w:jc w:val="center"/>
            </w:pPr>
            <w:r>
              <w:rPr>
                <w:rFonts w:hint="eastAsia"/>
              </w:rPr>
              <w:t>４年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４年</w:t>
            </w:r>
          </w:p>
          <w:p w:rsidR="00493404" w:rsidRDefault="00493404" w:rsidP="00493404">
            <w:pPr>
              <w:pStyle w:val="a4"/>
              <w:jc w:val="center"/>
            </w:pPr>
            <w:r>
              <w:rPr>
                <w:rFonts w:hint="eastAsia"/>
              </w:rPr>
              <w:t>以上</w:t>
            </w:r>
          </w:p>
          <w:p w:rsidR="00493404" w:rsidRDefault="00493404" w:rsidP="00493404">
            <w:pPr>
              <w:jc w:val="center"/>
            </w:pPr>
            <w:r>
              <w:rPr>
                <w:rFonts w:hint="eastAsia"/>
              </w:rPr>
              <w:t>５年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５年</w:t>
            </w:r>
          </w:p>
          <w:p w:rsidR="00493404" w:rsidRDefault="00493404" w:rsidP="00493404">
            <w:pPr>
              <w:pStyle w:val="a4"/>
              <w:jc w:val="center"/>
            </w:pPr>
            <w:r>
              <w:rPr>
                <w:rFonts w:hint="eastAsia"/>
              </w:rPr>
              <w:t>以上</w:t>
            </w:r>
          </w:p>
          <w:p w:rsidR="00493404" w:rsidRDefault="00493404" w:rsidP="00493404">
            <w:pPr>
              <w:jc w:val="center"/>
            </w:pPr>
            <w:r>
              <w:rPr>
                <w:rFonts w:hint="eastAsia"/>
              </w:rPr>
              <w:t>６年</w:t>
            </w:r>
          </w:p>
          <w:p w:rsidR="00493404" w:rsidRDefault="00493404" w:rsidP="00493404">
            <w:pPr>
              <w:jc w:val="center"/>
            </w:pPr>
            <w:r>
              <w:rPr>
                <w:rFonts w:hint="eastAsia"/>
              </w:rPr>
              <w:t>未満</w:t>
            </w:r>
          </w:p>
        </w:tc>
        <w:tc>
          <w:tcPr>
            <w:tcW w:w="992" w:type="dxa"/>
            <w:vAlign w:val="center"/>
          </w:tcPr>
          <w:p w:rsidR="00493404" w:rsidRDefault="00493404" w:rsidP="00493404">
            <w:pPr>
              <w:jc w:val="center"/>
            </w:pPr>
            <w:r>
              <w:rPr>
                <w:rFonts w:hint="eastAsia"/>
              </w:rPr>
              <w:t>６年</w:t>
            </w:r>
          </w:p>
          <w:p w:rsidR="00493404" w:rsidRDefault="00493404" w:rsidP="00493404">
            <w:pPr>
              <w:jc w:val="center"/>
            </w:pPr>
            <w:r>
              <w:rPr>
                <w:rFonts w:hint="eastAsia"/>
              </w:rPr>
              <w:t>以上</w:t>
            </w:r>
          </w:p>
        </w:tc>
      </w:tr>
      <w:tr w:rsidR="00493404" w:rsidTr="00493404">
        <w:trPr>
          <w:cantSplit/>
          <w:trHeight w:val="510"/>
        </w:trPr>
        <w:tc>
          <w:tcPr>
            <w:tcW w:w="582" w:type="dxa"/>
            <w:vMerge w:val="restart"/>
            <w:textDirection w:val="tbRlV"/>
            <w:vAlign w:val="center"/>
          </w:tcPr>
          <w:p w:rsidR="00493404" w:rsidRDefault="00493404" w:rsidP="00493404">
            <w:pPr>
              <w:ind w:left="113" w:right="113"/>
              <w:jc w:val="center"/>
            </w:pPr>
            <w:r>
              <w:rPr>
                <w:rFonts w:hint="eastAsia"/>
              </w:rPr>
              <w:t>任 用 期 間</w:t>
            </w:r>
          </w:p>
        </w:tc>
        <w:tc>
          <w:tcPr>
            <w:tcW w:w="2260" w:type="dxa"/>
            <w:vAlign w:val="center"/>
          </w:tcPr>
          <w:p w:rsidR="00493404" w:rsidRDefault="00493404" w:rsidP="00493404">
            <w:r>
              <w:rPr>
                <w:rFonts w:hint="eastAsia"/>
              </w:rPr>
              <w:t>６月以上12月以下</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2日</w:t>
            </w:r>
          </w:p>
        </w:tc>
        <w:tc>
          <w:tcPr>
            <w:tcW w:w="993" w:type="dxa"/>
            <w:vAlign w:val="center"/>
          </w:tcPr>
          <w:p w:rsidR="00493404" w:rsidRDefault="00493404" w:rsidP="00493404">
            <w:pPr>
              <w:jc w:val="center"/>
            </w:pPr>
            <w:r>
              <w:rPr>
                <w:rFonts w:hint="eastAsia"/>
              </w:rPr>
              <w:t>2日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c>
          <w:tcPr>
            <w:tcW w:w="992" w:type="dxa"/>
            <w:vAlign w:val="center"/>
          </w:tcPr>
          <w:p w:rsidR="00493404" w:rsidRDefault="00493404" w:rsidP="00493404">
            <w:pPr>
              <w:jc w:val="center"/>
            </w:pPr>
            <w:r>
              <w:rPr>
                <w:rFonts w:hint="eastAsia"/>
              </w:rPr>
              <w:t>3日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４月以上６月未満</w:t>
            </w:r>
          </w:p>
        </w:tc>
        <w:tc>
          <w:tcPr>
            <w:tcW w:w="992"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3"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２月以上４月未満</w:t>
            </w:r>
          </w:p>
        </w:tc>
        <w:tc>
          <w:tcPr>
            <w:tcW w:w="992"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3"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c>
          <w:tcPr>
            <w:tcW w:w="992" w:type="dxa"/>
            <w:vAlign w:val="center"/>
          </w:tcPr>
          <w:p w:rsidR="00493404" w:rsidRDefault="00493404" w:rsidP="00493404">
            <w:pPr>
              <w:jc w:val="center"/>
            </w:pPr>
            <w:r>
              <w:rPr>
                <w:rFonts w:hint="eastAsia"/>
              </w:rPr>
              <w:t>1日</w:t>
            </w:r>
          </w:p>
        </w:tc>
      </w:tr>
      <w:tr w:rsidR="00493404" w:rsidTr="00493404">
        <w:trPr>
          <w:cantSplit/>
          <w:trHeight w:val="510"/>
        </w:trPr>
        <w:tc>
          <w:tcPr>
            <w:tcW w:w="582" w:type="dxa"/>
            <w:vMerge/>
          </w:tcPr>
          <w:p w:rsidR="00493404" w:rsidRDefault="00493404" w:rsidP="00493404"/>
        </w:tc>
        <w:tc>
          <w:tcPr>
            <w:tcW w:w="2260" w:type="dxa"/>
            <w:vAlign w:val="center"/>
          </w:tcPr>
          <w:p w:rsidR="00493404" w:rsidRDefault="00493404" w:rsidP="00493404">
            <w:r>
              <w:rPr>
                <w:rFonts w:hint="eastAsia"/>
              </w:rPr>
              <w:t>２月未満</w:t>
            </w:r>
          </w:p>
        </w:tc>
        <w:tc>
          <w:tcPr>
            <w:tcW w:w="992"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0日</w:t>
            </w:r>
          </w:p>
        </w:tc>
        <w:tc>
          <w:tcPr>
            <w:tcW w:w="993"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0日</w:t>
            </w:r>
          </w:p>
        </w:tc>
        <w:tc>
          <w:tcPr>
            <w:tcW w:w="992" w:type="dxa"/>
            <w:vAlign w:val="center"/>
          </w:tcPr>
          <w:p w:rsidR="00493404" w:rsidRDefault="00493404" w:rsidP="00493404">
            <w:pPr>
              <w:jc w:val="center"/>
            </w:pPr>
            <w:r>
              <w:rPr>
                <w:rFonts w:hint="eastAsia"/>
              </w:rPr>
              <w:t>0日</w:t>
            </w:r>
          </w:p>
        </w:tc>
      </w:tr>
    </w:tbl>
    <w:p w:rsidR="003513D1" w:rsidRDefault="003513D1" w:rsidP="008E2DB7">
      <w:pPr>
        <w:ind w:left="840" w:hangingChars="400" w:hanging="840"/>
      </w:pPr>
    </w:p>
    <w:p w:rsidR="004D06E9" w:rsidRDefault="004D06E9" w:rsidP="008E2DB7">
      <w:pPr>
        <w:ind w:left="840" w:hangingChars="400" w:hanging="840"/>
      </w:pPr>
    </w:p>
    <w:p w:rsidR="004D06E9" w:rsidRDefault="004D06E9" w:rsidP="008E2DB7">
      <w:pPr>
        <w:ind w:left="840" w:hangingChars="400" w:hanging="840"/>
      </w:pPr>
    </w:p>
    <w:p w:rsidR="004D06E9" w:rsidRDefault="004D06E9" w:rsidP="008E2DB7">
      <w:pPr>
        <w:ind w:left="840" w:hangingChars="400" w:hanging="840"/>
        <w:rPr>
          <w:rFonts w:hint="eastAsia"/>
        </w:rPr>
      </w:pPr>
    </w:p>
    <w:p w:rsidR="00493404" w:rsidRDefault="005C05F9" w:rsidP="005C05F9">
      <w:pPr>
        <w:ind w:leftChars="72" w:left="361" w:hangingChars="100" w:hanging="210"/>
      </w:pPr>
      <w:r>
        <w:rPr>
          <w:rFonts w:hint="eastAsia"/>
        </w:rPr>
        <w:t>２　岡山県のいずれかの職に在職していた者が、引き続き</w:t>
      </w:r>
      <w:r w:rsidR="00031261">
        <w:rPr>
          <w:rFonts w:hint="eastAsia"/>
        </w:rPr>
        <w:t>非常勤講師</w:t>
      </w:r>
      <w:r>
        <w:rPr>
          <w:rFonts w:hint="eastAsia"/>
        </w:rPr>
        <w:t>として新たに任用された場合、任用日前２年間に付与された年次休暇に残日数があるときは、上記１で付与される日数に加えて、残日数のうち２０日を限度に年次休暇を付与する。</w:t>
      </w:r>
    </w:p>
    <w:p w:rsidR="005C05F9" w:rsidRDefault="005C05F9" w:rsidP="005C05F9">
      <w:pPr>
        <w:ind w:leftChars="72" w:left="1201" w:hangingChars="500" w:hanging="1050"/>
      </w:pPr>
      <w:r>
        <w:rPr>
          <w:rFonts w:hint="eastAsia"/>
        </w:rPr>
        <w:t xml:space="preserve">　　【例】平成３０年４月１日から令和２年３月３１日までの２年間、特別職非常勤職員（週４日・２９時間勤務）として在職していた者が、引き続き令和２年４月１日から任期１年の</w:t>
      </w:r>
      <w:r w:rsidR="00031261">
        <w:rPr>
          <w:rFonts w:hint="eastAsia"/>
        </w:rPr>
        <w:t>非常勤講師</w:t>
      </w:r>
      <w:r>
        <w:rPr>
          <w:rFonts w:hint="eastAsia"/>
        </w:rPr>
        <w:t>として任用される場合、特別職非常勤職員として付与された年次休暇の残日数が７日であるときは、上記１で付与される１２日に７日を加えた１９日が任用時に付与される。</w:t>
      </w:r>
    </w:p>
    <w:p w:rsidR="005C05F9" w:rsidRDefault="005C05F9" w:rsidP="005C05F9">
      <w:pPr>
        <w:ind w:leftChars="67" w:left="141" w:firstLineChars="5" w:firstLine="10"/>
      </w:pPr>
    </w:p>
    <w:p w:rsidR="005C05F9" w:rsidRDefault="005C05F9" w:rsidP="005C05F9">
      <w:pPr>
        <w:ind w:leftChars="72" w:left="361" w:hangingChars="100" w:hanging="210"/>
      </w:pPr>
      <w:r>
        <w:rPr>
          <w:rFonts w:hint="eastAsia"/>
        </w:rPr>
        <w:t>３　付与された年次休暇の残日数は、上記１で付与された日数を限度として、引き続き</w:t>
      </w:r>
      <w:r w:rsidR="00031261">
        <w:rPr>
          <w:rFonts w:hint="eastAsia"/>
        </w:rPr>
        <w:t>非常勤講師</w:t>
      </w:r>
      <w:r>
        <w:rPr>
          <w:rFonts w:hint="eastAsia"/>
        </w:rPr>
        <w:t>として任用された</w:t>
      </w:r>
      <w:r w:rsidR="004D06E9">
        <w:rPr>
          <w:rFonts w:hint="eastAsia"/>
        </w:rPr>
        <w:t>場合に限り、翌会計年度に繰り越すことができる。</w:t>
      </w:r>
    </w:p>
    <w:p w:rsidR="004D06E9" w:rsidRDefault="004D06E9" w:rsidP="004D06E9">
      <w:pPr>
        <w:ind w:leftChars="72" w:left="1201" w:hangingChars="500" w:hanging="1050"/>
      </w:pPr>
      <w:r>
        <w:rPr>
          <w:rFonts w:hint="eastAsia"/>
        </w:rPr>
        <w:t xml:space="preserve">　　【例】上記１で付与された日数が１２日、上記2で付与された日数が5日である場合、残日数の翌会計年度への繰り越しは１２日が限度となる。</w:t>
      </w:r>
    </w:p>
    <w:p w:rsidR="005C05F9" w:rsidRDefault="005C05F9" w:rsidP="008E2DB7">
      <w:pPr>
        <w:ind w:left="840" w:hangingChars="400" w:hanging="840"/>
      </w:pPr>
    </w:p>
    <w:p w:rsidR="00493404" w:rsidRPr="003513D1" w:rsidRDefault="00493404" w:rsidP="008E2DB7">
      <w:pPr>
        <w:ind w:left="840" w:hangingChars="400" w:hanging="840"/>
      </w:pPr>
    </w:p>
    <w:sectPr w:rsidR="00493404" w:rsidRPr="003513D1" w:rsidSect="00664B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4B"/>
    <w:rsid w:val="00031261"/>
    <w:rsid w:val="003513D1"/>
    <w:rsid w:val="00493404"/>
    <w:rsid w:val="004D06E9"/>
    <w:rsid w:val="005C05F9"/>
    <w:rsid w:val="00664B4B"/>
    <w:rsid w:val="00697C9D"/>
    <w:rsid w:val="006E1B08"/>
    <w:rsid w:val="00796CDC"/>
    <w:rsid w:val="008E2DB7"/>
    <w:rsid w:val="00CB4E80"/>
    <w:rsid w:val="00E8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4E57C"/>
  <w15:chartTrackingRefBased/>
  <w15:docId w15:val="{CCBED69F-8DCB-4262-BFCC-75F3072D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3513D1"/>
    <w:pPr>
      <w:jc w:val="right"/>
    </w:pPr>
  </w:style>
  <w:style w:type="character" w:customStyle="1" w:styleId="a5">
    <w:name w:val="結語 (文字)"/>
    <w:basedOn w:val="a0"/>
    <w:link w:val="a4"/>
    <w:uiPriority w:val="99"/>
    <w:rsid w:val="0035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美川小010</dc:creator>
  <cp:keywords/>
  <dc:description/>
  <cp:lastModifiedBy>矢掛中032</cp:lastModifiedBy>
  <cp:revision>4</cp:revision>
  <cp:lastPrinted>2020-06-29T07:44:00Z</cp:lastPrinted>
  <dcterms:created xsi:type="dcterms:W3CDTF">2020-06-29T06:30:00Z</dcterms:created>
  <dcterms:modified xsi:type="dcterms:W3CDTF">2020-08-18T05:29:00Z</dcterms:modified>
</cp:coreProperties>
</file>